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F6" w:rsidRPr="00B42439" w:rsidRDefault="002805F6" w:rsidP="00843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АГЕНТСКИЙ ДОГОВОР № Ж-П 000</w:t>
      </w:r>
      <w:r w:rsidR="007A70B3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r w:rsidRPr="002805F6">
        <w:rPr>
          <w:rFonts w:ascii="Times New Roman" w:eastAsia="Times New Roman" w:hAnsi="Times New Roman" w:cs="Times New Roman"/>
          <w:b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2020</w:t>
      </w:r>
    </w:p>
    <w:p w:rsidR="002805F6" w:rsidRDefault="002805F6" w:rsidP="002805F6">
      <w:pPr>
        <w:widowControl w:val="0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 продажу объекта недвижимости</w:t>
      </w:r>
    </w:p>
    <w:p w:rsidR="002805F6" w:rsidRDefault="002805F6" w:rsidP="002805F6">
      <w:pPr>
        <w:widowControl w:val="0"/>
        <w:spacing w:before="102"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Самара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17.01.2020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805F6" w:rsidRDefault="002805F6" w:rsidP="001C6A03">
      <w:pPr>
        <w:widowControl w:val="0"/>
        <w:spacing w:before="102" w:after="0" w:line="276" w:lineRule="auto"/>
        <w:ind w:firstLine="567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Индивидуальный предприниматель Марфин Максим Вениаминович ОГРНИП 319631300158682, именуемое в дальнейшем АГЕНТ, действующего на основании уведомления о постановке на учет   физического лица в налоговом органе от 15.10.2019 года, с одной стороны, и </w:t>
      </w:r>
      <w:r w:rsidR="007A70B3">
        <w:rPr>
          <w:rFonts w:ascii="Times New Roman" w:eastAsia="Times New Roman" w:hAnsi="Times New Roman" w:cs="Times New Roman"/>
          <w:sz w:val="24"/>
        </w:rPr>
        <w:t>___________________________________(ФИО)</w:t>
      </w:r>
      <w:r>
        <w:rPr>
          <w:rFonts w:ascii="Times New Roman" w:eastAsia="Times New Roman" w:hAnsi="Times New Roman" w:cs="Times New Roman"/>
        </w:rPr>
        <w:t xml:space="preserve">, </w:t>
      </w:r>
      <w:r w:rsidR="007A70B3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 г.р., паспорт </w:t>
      </w:r>
      <w:r w:rsidR="007A70B3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выдан </w:t>
      </w:r>
      <w:r w:rsidR="007A70B3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 года </w:t>
      </w:r>
      <w:r w:rsidR="007A70B3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код подразделения </w:t>
      </w:r>
      <w:r w:rsidR="007A70B3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именуемый в дальнейшем КЛИЕНТ, с другой стороны, заключили настоящий договор (далее – договор) о нижеследующем:</w:t>
      </w:r>
      <w:proofErr w:type="gramEnd"/>
    </w:p>
    <w:p w:rsidR="002805F6" w:rsidRDefault="002805F6" w:rsidP="002805F6">
      <w:pPr>
        <w:widowControl w:val="0"/>
        <w:spacing w:before="102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Предмет договора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 АГЕНТ обязуется за вознаграждение совершать по поручению КЛИЕНТА следующие юридические и фактические действия по продаже объекта недвижимости, принадлежащего КЛИЕНТУ на праве собственности, от имени и за счет КЛИЕНТА: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поиск покупателя объекта недвижимости;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проведение маркетинговых исследований;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размещение рекламы;</w:t>
      </w:r>
    </w:p>
    <w:p w:rsidR="002805F6" w:rsidRP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юридическое сопровождение сделки по отчуждению объекта недвижимости, включающее в себя: сбор документов, необходимых для сделки купли-продажи, консультирование по вопросам, связанным с договором, заключение соглашения о намерениях с покупателем, надлежащее оформление договора купли-продажи, подача документов на государственную регистрацию перехода права собственности, сопровождение КЛИЕНТА при получении им документов, прошедших государственную регистрацию в Управлении Федеральной службы государственной регистрации, кадастра и картографии по Самарской области.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1.2.Объект недвижимости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представляет собой </w:t>
      </w:r>
      <w:r w:rsidR="001C6A03">
        <w:rPr>
          <w:rFonts w:ascii="Times New Roman" w:eastAsia="Times New Roman" w:hAnsi="Times New Roman" w:cs="Times New Roman"/>
          <w:color w:val="000000"/>
          <w:sz w:val="24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расположен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адресу:</w:t>
      </w:r>
      <w:r w:rsidR="007A70B3">
        <w:rPr>
          <w:rFonts w:ascii="Times New Roman" w:eastAsia="Times New Roman" w:hAnsi="Times New Roman" w:cs="Times New Roman"/>
          <w:color w:val="000000"/>
          <w:sz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70B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2805F6" w:rsidRDefault="001C6A03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 w:rsidR="007A70B3"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1.3. Установленная КЛИЕНТОМ цена указанного объекта недвижимости</w:t>
      </w:r>
      <w:r w:rsidR="00843656">
        <w:rPr>
          <w:rFonts w:ascii="Times New Roman" w:eastAsia="Times New Roman" w:hAnsi="Times New Roman" w:cs="Times New Roman"/>
          <w:color w:val="000000"/>
          <w:sz w:val="24"/>
        </w:rPr>
        <w:t xml:space="preserve"> составляет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70B3">
        <w:rPr>
          <w:rFonts w:ascii="Times New Roman" w:eastAsia="Times New Roman" w:hAnsi="Times New Roman" w:cs="Times New Roman"/>
          <w:color w:val="000000"/>
          <w:sz w:val="24"/>
        </w:rPr>
        <w:t>_____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рублей.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Рекомендуемая АГЕНТОМ (на основании произведенного анализа цен на рынке недвижимости) цена предложения указанного объекта недвижимости потенциальным покупателям равна денежной </w:t>
      </w:r>
      <w:r w:rsidR="007A70B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 </w:t>
      </w:r>
      <w:proofErr w:type="spellStart"/>
      <w:r w:rsidR="007A70B3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рублей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End"/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1.4. Права и обязанности по сделкам, совершённым АГЕНТОМ в соответствии с настоящим договором, возникают непосредственно у КЛИЕНТА.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Права и обязанности сторон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2.1.АГЕНТ имеет право: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2.1.1. Получать от КЛИЕНТА все необходимые документы для исполнения договора.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2.1.2. Снимать копии с любых документов для использования в целях исполнения обязательств по договору.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2.1.3. Заключать соглашения об авансе или задатке от имени КЛИЕНТА в обеспечение исполнения обязательств по сделке отчуждения объекта недвижимости.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2.1.4. Требовать оплаты вознаграждения и расходов, указанных в договоре.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2.1.5. Зачесть сумму аванса или задатка в счёт причитающегося вознаграждения.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2.2.АГЕНТ обязан: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2.2.1.Осуществлять поиск покупателя, используя: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рекламу;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анализ рынка недвижимости;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компьютерную базу данных, Интернет, средства массовой информации.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2.2.2. Обеспечивать проведение предварительных переговоров с потенциальными покупателями.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2.2.3. Организовать показы объекта недвижимости.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2.2.4. При наличии соответствующей доверенности обеспечить сбор документов, необходимых для заключения договора купли-продажи, в соответствии с требованиями действующего законодательства.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2.2.5. Провести проверку документов покупателя, необходимых для заключения договора купли-продажи, на предмет их достаточности и отсутствия признаков, вызывающих сомнения в подлинности, достоверности и соответствия требованиям действующего законодательства.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2.2.6. Обеспечить подготовку и подачу на государственную регистрацию договора купли-продажи.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2.2.7. Согласовать дату и время государственной регистрации перехода права собственности.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2.2.8. Консультировать КЛИЕНТА по вопросам, связанным с договором, на основании действующего законодательства РФ.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2.2.9. Сопроводить КЛИЕНТА при получении им документов, прошедших государственную регистрацию в Управлении Федеральной службы государственной регистрации, кадастра и картографии по Самарской области.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2.2.10. Предоставлять КЛИЕНТУ отчет о ходе исполнения настоящего договора и совершенных действиях по форме, утвержденной Приложением № 3 к настоящему договору, посредством факсимильной связи.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2.3.КЛИЕНТ имеет право: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2.3.1. Получать у АГЕНТА информацию об исполнении договора.</w:t>
      </w:r>
    </w:p>
    <w:p w:rsidR="002805F6" w:rsidRPr="00DA60D7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2.3.2. Сообщать АГЕНТУ свои возражения на ход выполнения договора.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2.4.КЛИЕНТ обязан:</w:t>
      </w:r>
    </w:p>
    <w:p w:rsidR="002805F6" w:rsidRPr="00DA60D7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2.4.1. Обеспечить доступ на продаваемый объект недвижимости для просмотра потенциальными покупателями в согласованное с АГЕНТОМ время.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2.4.2. Удостоверять подписью факт показа объекта недвижимости потенциальным покупателям в Листе</w:t>
      </w:r>
      <w:r w:rsidR="009E2AED">
        <w:rPr>
          <w:rFonts w:ascii="Times New Roman" w:eastAsia="Times New Roman" w:hAnsi="Times New Roman" w:cs="Times New Roman"/>
          <w:color w:val="000000"/>
          <w:sz w:val="24"/>
        </w:rPr>
        <w:t xml:space="preserve"> показа.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2.4.3. В период действия договора не передавать указанный объект недвижимости в залог, не сдавать в аренду, а также не продавать его, не дарить, либо отчуждать иным способом без согласования с АГЕНТОМ.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2.4.4. Погасить задолженности по квартплате, коммунальным платежам к моменту совершения сделки по продаже объекта недвижимости.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2.4.5. Незамедлительно сообщить АГЕНТУ об изменении сведений, касающихся КЛИЕНТА и связанных с исполнением настоящего договора, а также о появлении любых обстоятельств, способных повлиять на исполнение АГЕНТОМ или КЛИЕНТОМ договора.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2.4.6. Проводить переговоры по возможным вариантам только в присутствии АГЕНТА.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2.4.7. Не заключать аналогичные договоры (соглашения) с третьими лицами на продажу указанного объекта недвижимости.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2.4.8. Направлять всех лиц, заинтересованных в приобретении объекта недвижимости непосредственно к АГЕНТУ.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2.4.9. Выплатить вознаграждение АГЕНТУ в соответствии с условиями договора.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2.4.10. Возместить АГЕНТУ расходы, связанные с выполнением данного договора.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2.4.11. Выдать АГЕНТУ доверенность (доверенности) на совершение юридических и фактических действий, предусмотренных в п. 1.1. настоящего договора, а также передать АГЕНТУ другие необходимые документы.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Размер вознаграждения и расходов, порядок оплаты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КЛИЕНТ за выполнение действий по договору выплачивает АГЕНТУ вознаграждение, размер и порядок оплаты которого определен в Приложении №1 к настоящему договору.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Расходы, связанные с выполнением данного договора, КЛИЕНТ оплачивает отдельно на основании документов, подтверждающих расходы. Таковыми расходами могут быть признаны гос. пошлина, плата за оформление документов, справок, выписок и др. расходы, непосредственно связанные с проведением сделки.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Срок действия договора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4.1. Договор вступает в силу с момента его подпис</w:t>
      </w:r>
      <w:r w:rsidR="009E2AED">
        <w:rPr>
          <w:rFonts w:ascii="Times New Roman" w:eastAsia="Times New Roman" w:hAnsi="Times New Roman" w:cs="Times New Roman"/>
          <w:color w:val="000000"/>
          <w:sz w:val="24"/>
        </w:rPr>
        <w:t xml:space="preserve">ания сторонами и действует до </w:t>
      </w:r>
      <w:r w:rsidR="007A70B3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4.2. Если за 10 дней до окончания срока действия договора ни одна из сторон в письменной форме не отказалась от дальнейшего исполнения договора, то договор считается продлённым на тот же срок.</w:t>
      </w:r>
    </w:p>
    <w:p w:rsidR="002805F6" w:rsidRPr="00DA60D7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4.3.Если за 10 дней до окончания срока действия договора КЛИЕНТ отказался от дальнейшего исполнения договора, однако на момент такого отказа между КЛИЕНТОМ и покупателем, подобранным АГЕНТОМ заключено соглашения о намерениях (соглашение о задатке, авансе, предварительный договор), то КЛИЕНТ выплачивает АГЕНТУ полную сумму вознаграждения, установленную Приложением №1 к договору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возмещает понесенные расходы.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4.4. До установленного срока договор прекращается вследствие исполнения сторонами взаимных обязательств по договору.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Изменение и расторжение договора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5.1. Изменение и расторжение договора возможны только по соглашению сторон или по основаниям, предусмотренным договором.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5.2. При существенном нарушении договора одна из сторон, договор может быть изменен или расторгнут в одностороннем порядке по решению суда.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5.3. В случае невозможности исполнения АГЕНТОМ обязательств по настоящему договору по вине КЛИЕНТА, АГЕНТ имеет право расторгнуть настоящий договор в одностороннем порядке и требовать оплаты вознаграждения, пропорционально выполненной работе, и компенсации произведенных расходов.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5.4. При изменении договора обязательства сторон сохраняются в измененном виде. 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 Действие непреодолимой силы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6.1. Стороны освобождаются от частичной или полной ответственности за невыполнение обязательств по договору в случае, если это невыполнение вызвано действием непреодолимой силы, согласно действующему законодательству РФ.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Ответственность сторон</w:t>
      </w:r>
    </w:p>
    <w:p w:rsidR="002805F6" w:rsidRDefault="002805F6" w:rsidP="002805F6">
      <w:pPr>
        <w:widowControl w:val="0"/>
        <w:spacing w:before="102"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7.1. В случае невыплаты АГЕНТУ вознаграждения в срок, установленный п.п. 3.1. договора, КЛИЕНТ уплачивает неустойку в размере 0.1% от суммы платежа за каждый день просрочки.</w:t>
      </w:r>
    </w:p>
    <w:p w:rsidR="002805F6" w:rsidRDefault="002805F6" w:rsidP="002805F6">
      <w:pPr>
        <w:widowControl w:val="0"/>
        <w:spacing w:before="102"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7.2. За невыполнение или ненадлежащее исполнение одной из сторон обязательств по договору, виновная сторона несет ответственность в соответствии с договором и действующим законодательством РФ.</w:t>
      </w:r>
    </w:p>
    <w:p w:rsidR="002805F6" w:rsidRDefault="002805F6" w:rsidP="002805F6">
      <w:pPr>
        <w:widowControl w:val="0"/>
        <w:spacing w:before="102"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7.3. Если КЛИЕНТ односторонне отказывается от исполнения договора, однако на момент такого отказа между КЛИЕНТОМ и покупателем, подобранным АГЕНТОМ заключено соглашение о намерениях (соглашение о задатке, авансе, предварительный договор), то КЛИЕНТ выплачивает АГЕНТУ полную сумму вознаграждения, установленную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Приложением №1 к договору, и возмещает понесенные расходы. </w:t>
      </w:r>
    </w:p>
    <w:p w:rsidR="002805F6" w:rsidRDefault="002805F6" w:rsidP="002805F6">
      <w:pPr>
        <w:widowControl w:val="0"/>
        <w:spacing w:before="102"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7.4. В случае совершения КЛИЕНТОМ сделки отчуждения объекта недвижимости, используя выполненные обязательства АГЕНТА, КЛИЕНТ обязан оплатить АГЕНТУ вознаграждение и ра</w:t>
      </w:r>
      <w:r w:rsidR="001C6A03">
        <w:rPr>
          <w:rFonts w:ascii="Times New Roman" w:eastAsia="Times New Roman" w:hAnsi="Times New Roman" w:cs="Times New Roman"/>
          <w:color w:val="000000"/>
          <w:sz w:val="24"/>
        </w:rPr>
        <w:t>сходы, указанные в п. 3.1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Приложении №1 к настоящему договору.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Порядок разрешения споров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8.1. В случае возникновения споров, одна из сторон должна в 15 -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срок направить другой стороне претензию.</w:t>
      </w:r>
    </w:p>
    <w:p w:rsidR="002805F6" w:rsidRPr="00DA60D7" w:rsidRDefault="002805F6" w:rsidP="002805F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8.2. В случае полного или частичного отказа стороны удовлетворить претензию либо неполучения ответа в 15-дневный срок, </w:t>
      </w:r>
      <w:r w:rsidR="00843656">
        <w:rPr>
          <w:rFonts w:ascii="Times New Roman" w:eastAsia="Times New Roman" w:hAnsi="Times New Roman" w:cs="Times New Roman"/>
          <w:color w:val="000000"/>
          <w:sz w:val="24"/>
        </w:rPr>
        <w:t>спор разрешается в судебном порядке, в соответствии с нормами и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Прочие условия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9.1. КЛИЕНТ гарантирует, что объект недвижимости на момент заключения договора не обременён правами третьих лиц, не подвергался самовольному переустройству или перепланировке.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9.2.Установленная КЛИЕНТОМ цена объекта недвижимости, указанная в п.1.3. настоящего договора, может изменяться по согласованию с КЛИЕНТОМ в зависимости от конъюнктуры рынка. 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9.3. Отношения сторон, не урегулированные договором, регламентируются действующим законодательством РФ.</w:t>
      </w:r>
    </w:p>
    <w:p w:rsidR="002805F6" w:rsidRDefault="002805F6" w:rsidP="002805F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9.4. Все приложения и дополнительные соглашения к договору являются его неотъемлемой частью.</w:t>
      </w:r>
    </w:p>
    <w:p w:rsidR="001C6A03" w:rsidRDefault="002805F6" w:rsidP="001C6A03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9.5. Договор составлен в двух экземплярах, имеющих одинаковую юридическую силу, по одному экземпляру для каждой из сторон. 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 Адреса и банковские реквизиты сторон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АГЕНТ</w:t>
      </w:r>
    </w:p>
    <w:p w:rsidR="002805F6" w:rsidRDefault="002805F6" w:rsidP="002805F6">
      <w:pPr>
        <w:widowControl w:val="0"/>
        <w:spacing w:before="102"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Индивидуальный предприниматель Марфин Максим Вениаминович. Юридический адрес: 443115, Самарская область, Волжский район, г. Самара, ул. Георгия Д</w:t>
      </w:r>
      <w:r w:rsidR="007A70B3"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митрова, д. 117, </w:t>
      </w:r>
      <w:proofErr w:type="spellStart"/>
      <w:r>
        <w:rPr>
          <w:rFonts w:ascii="Times New Roman" w:eastAsia="Times New Roman" w:hAnsi="Times New Roman" w:cs="Times New Roman"/>
          <w:sz w:val="20"/>
        </w:rPr>
        <w:t>кв</w:t>
      </w:r>
      <w:proofErr w:type="spellEnd"/>
      <w:r w:rsidRPr="00330895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офис 170</w:t>
      </w:r>
      <w:r>
        <w:rPr>
          <w:rFonts w:ascii="Times New Roman" w:eastAsia="Times New Roman" w:hAnsi="Times New Roman" w:cs="Times New Roman"/>
          <w:sz w:val="20"/>
        </w:rPr>
        <w:br/>
        <w:t xml:space="preserve">ОГРНИП  319631300158682, ИНН 631700058500, </w:t>
      </w:r>
      <w:r>
        <w:rPr>
          <w:rFonts w:ascii="Times New Roman" w:eastAsia="Times New Roman" w:hAnsi="Times New Roman" w:cs="Times New Roman"/>
          <w:sz w:val="20"/>
        </w:rPr>
        <w:br/>
        <w:t xml:space="preserve">Номер Счета 40802810229220000983, Банк получатель Филиал «Нижегородский» АО «Альфа-Банк», БИК 042202824 </w:t>
      </w:r>
      <w:proofErr w:type="spellStart"/>
      <w:r>
        <w:rPr>
          <w:rFonts w:ascii="Times New Roman" w:eastAsia="Times New Roman" w:hAnsi="Times New Roman" w:cs="Times New Roman"/>
          <w:sz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30101810200000000824</w:t>
      </w:r>
      <w:r>
        <w:rPr>
          <w:rFonts w:ascii="Times New Roman" w:eastAsia="Times New Roman" w:hAnsi="Times New Roman" w:cs="Times New Roman"/>
          <w:sz w:val="20"/>
        </w:rPr>
        <w:br/>
        <w:t>Фактический адрес: 443115, Самарская область, Волжский район, г. Самара, ул. Георгия Д</w:t>
      </w:r>
      <w:r w:rsidR="007A70B3"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митрова, д. 117, </w:t>
      </w:r>
      <w:proofErr w:type="spellStart"/>
      <w:r>
        <w:rPr>
          <w:rFonts w:ascii="Times New Roman" w:eastAsia="Times New Roman" w:hAnsi="Times New Roman" w:cs="Times New Roman"/>
          <w:sz w:val="20"/>
        </w:rPr>
        <w:t>кв</w:t>
      </w:r>
      <w:proofErr w:type="spellEnd"/>
      <w:r w:rsidRPr="00330895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офис 170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 /______________________________/</w:t>
      </w:r>
    </w:p>
    <w:p w:rsidR="002805F6" w:rsidRDefault="002805F6" w:rsidP="002805F6">
      <w:pPr>
        <w:widowControl w:val="0"/>
        <w:spacing w:before="102"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КЛИЕНТ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</w:rPr>
      </w:pPr>
    </w:p>
    <w:p w:rsidR="007A70B3" w:rsidRDefault="007A70B3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A"/>
          <w:sz w:val="20"/>
        </w:rPr>
      </w:pP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A"/>
          <w:sz w:val="20"/>
        </w:rPr>
      </w:pP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 /__________________________/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t>(подпись) (Ф.И.О.)</w:t>
      </w:r>
    </w:p>
    <w:p w:rsidR="002805F6" w:rsidRDefault="002805F6"/>
    <w:p w:rsidR="002805F6" w:rsidRDefault="002805F6"/>
    <w:p w:rsidR="002805F6" w:rsidRDefault="002805F6"/>
    <w:p w:rsidR="002805F6" w:rsidRDefault="002805F6"/>
    <w:p w:rsidR="002805F6" w:rsidRDefault="002805F6"/>
    <w:p w:rsidR="002805F6" w:rsidRDefault="002805F6"/>
    <w:p w:rsidR="002805F6" w:rsidRDefault="002805F6" w:rsidP="002805F6">
      <w:pPr>
        <w:widowControl w:val="0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№1 </w:t>
      </w:r>
    </w:p>
    <w:p w:rsidR="002805F6" w:rsidRDefault="002805F6" w:rsidP="002805F6">
      <w:pPr>
        <w:widowControl w:val="0"/>
        <w:spacing w:before="102"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к агентскому договору № Ж-П № 000</w:t>
      </w:r>
      <w:r w:rsidR="007A70B3">
        <w:rPr>
          <w:rFonts w:ascii="Times New Roman" w:eastAsia="Times New Roman" w:hAnsi="Times New Roman" w:cs="Times New Roman"/>
          <w:b/>
          <w:sz w:val="24"/>
        </w:rPr>
        <w:t>0</w:t>
      </w:r>
      <w:r w:rsidRPr="00F37314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 xml:space="preserve">2020 от </w:t>
      </w:r>
      <w:r w:rsidR="007A70B3">
        <w:rPr>
          <w:rFonts w:ascii="Times New Roman" w:eastAsia="Times New Roman" w:hAnsi="Times New Roman" w:cs="Times New Roman"/>
          <w:b/>
          <w:sz w:val="24"/>
        </w:rPr>
        <w:t xml:space="preserve">__________ </w:t>
      </w:r>
      <w:r>
        <w:rPr>
          <w:rFonts w:ascii="Times New Roman" w:eastAsia="Times New Roman" w:hAnsi="Times New Roman" w:cs="Times New Roman"/>
          <w:b/>
          <w:sz w:val="24"/>
        </w:rPr>
        <w:t>2020 года</w:t>
      </w:r>
    </w:p>
    <w:p w:rsidR="002805F6" w:rsidRDefault="002805F6" w:rsidP="002805F6">
      <w:pPr>
        <w:widowControl w:val="0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05F6" w:rsidRDefault="002805F6" w:rsidP="002805F6">
      <w:pPr>
        <w:widowControl w:val="0"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вознаграждения Агента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5F6" w:rsidRDefault="002805F6" w:rsidP="0084365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Клиент за выполнение действий по договору выплачивает Агенту вознаграждение в размере 3% (три процента) от продажной стоимости недвижимости – не менее 60 000 (шестидесяти тысяч) рублей.</w:t>
      </w:r>
    </w:p>
    <w:p w:rsidR="002805F6" w:rsidRPr="00FA76C3" w:rsidRDefault="002805F6" w:rsidP="00843656">
      <w:pPr>
        <w:widowControl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50 % вознаграждения, предусмотренного п. 1. настоящего Приложения, что соответствует денежной сумме в размере 30 000 (тридцати тысяч) рублей. Клиент выплачивает Агенту в день заключения предварительного договора купли-продажи, соглашения о намерениях, соглашения об авансе или задатке (далее – соглашение) с потенциальным Покупателем, в обеспечение исполнения обязательств по сделке приобретения объекта недвижимости. При одностороннем отказе или расторжении настоящего договора Клиентом вышеуказанная сумма возврату не подлежит. </w:t>
      </w:r>
    </w:p>
    <w:p w:rsidR="002805F6" w:rsidRDefault="002805F6" w:rsidP="00843656">
      <w:pPr>
        <w:widowControl w:val="0"/>
        <w:spacing w:before="102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3. 50 % вознаграждения, предусмотренного п. 1. настоящего Приложения, что соответствует денежной сумме в размере 30 000 (тридцать тысяч) рублей. Клиент выплачивает Агенту в день приема документов, необходимых для государственной регистрации сделки отчуждения объекта недвижимости, регистратором Управления Федеральной службы государственной регистрации, кадастра и картографии по Самарской области или специалистом МФЦ.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АГЕНТ</w:t>
      </w:r>
    </w:p>
    <w:p w:rsidR="002805F6" w:rsidRPr="00B22B20" w:rsidRDefault="002805F6" w:rsidP="002805F6">
      <w:pPr>
        <w:widowControl w:val="0"/>
        <w:spacing w:before="102" w:after="0" w:line="276" w:lineRule="auto"/>
        <w:rPr>
          <w:rFonts w:ascii="Calibri" w:eastAsia="Calibri" w:hAnsi="Calibri" w:cs="Calibri"/>
          <w:sz w:val="24"/>
          <w:szCs w:val="24"/>
        </w:rPr>
      </w:pPr>
      <w:r w:rsidRPr="00B22B20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Марфин Максим Вениаминович. Юридический адрес: 443115, Самарская область, Волжский район, г. Самара, ул. Георгия Д</w:t>
      </w:r>
      <w:r w:rsidR="007A7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B20">
        <w:rPr>
          <w:rFonts w:ascii="Times New Roman" w:eastAsia="Times New Roman" w:hAnsi="Times New Roman" w:cs="Times New Roman"/>
          <w:sz w:val="24"/>
          <w:szCs w:val="24"/>
        </w:rPr>
        <w:t xml:space="preserve">митрова, д. 117, </w:t>
      </w:r>
      <w:proofErr w:type="spellStart"/>
      <w:r w:rsidRPr="00B22B2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B22B20">
        <w:rPr>
          <w:rFonts w:ascii="Times New Roman" w:eastAsia="Times New Roman" w:hAnsi="Times New Roman" w:cs="Times New Roman"/>
          <w:sz w:val="24"/>
          <w:szCs w:val="24"/>
        </w:rPr>
        <w:t>/офис 170</w:t>
      </w:r>
      <w:r w:rsidRPr="00B22B20">
        <w:rPr>
          <w:rFonts w:ascii="Times New Roman" w:eastAsia="Times New Roman" w:hAnsi="Times New Roman" w:cs="Times New Roman"/>
          <w:sz w:val="24"/>
          <w:szCs w:val="24"/>
        </w:rPr>
        <w:br/>
        <w:t xml:space="preserve">ОГРНИП  319631300158682, ИНН 631700058500, </w:t>
      </w:r>
      <w:r w:rsidRPr="00B22B20">
        <w:rPr>
          <w:rFonts w:ascii="Times New Roman" w:eastAsia="Times New Roman" w:hAnsi="Times New Roman" w:cs="Times New Roman"/>
          <w:sz w:val="24"/>
          <w:szCs w:val="24"/>
        </w:rPr>
        <w:br/>
        <w:t xml:space="preserve">Номер Счета 40802810229220000983, Банк получатель Филиал «Нижегородский» АО «Альфа-Банк», БИК 042202824 </w:t>
      </w:r>
      <w:proofErr w:type="spellStart"/>
      <w:r w:rsidRPr="00B22B20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gramStart"/>
      <w:r w:rsidRPr="00B22B2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22B20">
        <w:rPr>
          <w:rFonts w:ascii="Times New Roman" w:eastAsia="Times New Roman" w:hAnsi="Times New Roman" w:cs="Times New Roman"/>
          <w:sz w:val="24"/>
          <w:szCs w:val="24"/>
        </w:rPr>
        <w:t>чет</w:t>
      </w:r>
      <w:proofErr w:type="spellEnd"/>
      <w:r w:rsidRPr="00B22B20">
        <w:rPr>
          <w:rFonts w:ascii="Times New Roman" w:eastAsia="Times New Roman" w:hAnsi="Times New Roman" w:cs="Times New Roman"/>
          <w:sz w:val="24"/>
          <w:szCs w:val="24"/>
        </w:rPr>
        <w:t xml:space="preserve"> 30101810200000000824</w:t>
      </w:r>
      <w:r w:rsidRPr="00B22B20">
        <w:rPr>
          <w:rFonts w:ascii="Times New Roman" w:eastAsia="Times New Roman" w:hAnsi="Times New Roman" w:cs="Times New Roman"/>
          <w:sz w:val="24"/>
          <w:szCs w:val="24"/>
        </w:rPr>
        <w:br/>
        <w:t>Фактический адрес: 443115, Самарская область, Волжский район, г. Самара, ул. Георгия Д</w:t>
      </w:r>
      <w:r w:rsidR="007A7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B20">
        <w:rPr>
          <w:rFonts w:ascii="Times New Roman" w:eastAsia="Times New Roman" w:hAnsi="Times New Roman" w:cs="Times New Roman"/>
          <w:sz w:val="24"/>
          <w:szCs w:val="24"/>
        </w:rPr>
        <w:t xml:space="preserve">митрова, д. 117, </w:t>
      </w:r>
      <w:proofErr w:type="spellStart"/>
      <w:r w:rsidRPr="00B22B2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B22B20">
        <w:rPr>
          <w:rFonts w:ascii="Times New Roman" w:eastAsia="Times New Roman" w:hAnsi="Times New Roman" w:cs="Times New Roman"/>
          <w:sz w:val="24"/>
          <w:szCs w:val="24"/>
        </w:rPr>
        <w:t>/офис 170</w:t>
      </w:r>
    </w:p>
    <w:p w:rsidR="00B22B20" w:rsidRDefault="00B22B20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5F6" w:rsidRPr="00B22B20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B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/______________________________/</w:t>
      </w:r>
    </w:p>
    <w:p w:rsidR="002805F6" w:rsidRPr="00B22B20" w:rsidRDefault="002805F6" w:rsidP="002805F6">
      <w:pPr>
        <w:widowControl w:val="0"/>
        <w:spacing w:before="102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2805F6" w:rsidRPr="00B22B20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B20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B22B20" w:rsidRDefault="00B22B20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КЛИЕНТ</w:t>
      </w:r>
    </w:p>
    <w:p w:rsidR="007A70B3" w:rsidRDefault="007A70B3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70B3" w:rsidRDefault="007A70B3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70B3" w:rsidRPr="00B22B20" w:rsidRDefault="007A70B3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B20" w:rsidRDefault="00B22B20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color w:val="00000A"/>
        </w:rPr>
      </w:pP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 /__________________________/</w:t>
      </w:r>
    </w:p>
    <w:p w:rsidR="002805F6" w:rsidRDefault="002805F6" w:rsidP="002805F6">
      <w:pPr>
        <w:widowControl w:val="0"/>
        <w:spacing w:before="10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</w:rPr>
        <w:t>(подпись) (Ф.И.О.)</w:t>
      </w:r>
    </w:p>
    <w:p w:rsidR="002805F6" w:rsidRDefault="002805F6">
      <w:bookmarkStart w:id="0" w:name="_GoBack"/>
      <w:bookmarkEnd w:id="0"/>
    </w:p>
    <w:sectPr w:rsidR="002805F6" w:rsidSect="0084365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5F6"/>
    <w:rsid w:val="001C6A03"/>
    <w:rsid w:val="002805F6"/>
    <w:rsid w:val="00722A52"/>
    <w:rsid w:val="007A70B3"/>
    <w:rsid w:val="00843656"/>
    <w:rsid w:val="009E2AED"/>
    <w:rsid w:val="00B22B20"/>
    <w:rsid w:val="00C7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F6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2020-01-16T15:55:00Z</dcterms:created>
  <dcterms:modified xsi:type="dcterms:W3CDTF">2020-01-18T12:08:00Z</dcterms:modified>
</cp:coreProperties>
</file>